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4BFA" w:rsidRPr="0033409A" w:rsidRDefault="00C84BFA" w:rsidP="00C84BF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33409A">
        <w:rPr>
          <w:rFonts w:ascii="Times New Roman" w:hAnsi="Times New Roman" w:cs="Times New Roman"/>
          <w:sz w:val="26"/>
          <w:szCs w:val="26"/>
        </w:rPr>
        <w:t>ОТЧЕТ</w:t>
      </w:r>
    </w:p>
    <w:p w:rsidR="00C84BFA" w:rsidRPr="0033409A" w:rsidRDefault="00C84BFA" w:rsidP="00C84BF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33409A">
        <w:rPr>
          <w:rFonts w:ascii="Times New Roman" w:hAnsi="Times New Roman" w:cs="Times New Roman"/>
          <w:sz w:val="26"/>
          <w:szCs w:val="26"/>
        </w:rPr>
        <w:t>о реализации инициативного проекта</w:t>
      </w:r>
    </w:p>
    <w:p w:rsidR="00C84BFA" w:rsidRPr="0033409A" w:rsidRDefault="00C84BFA" w:rsidP="00C84BF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84BFA" w:rsidRPr="0033409A" w:rsidRDefault="00C84BFA" w:rsidP="00C84BF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409A">
        <w:rPr>
          <w:rFonts w:ascii="Times New Roman" w:hAnsi="Times New Roman" w:cs="Times New Roman"/>
          <w:sz w:val="26"/>
          <w:szCs w:val="26"/>
        </w:rPr>
        <w:t>1. Наименование проекта:</w:t>
      </w:r>
    </w:p>
    <w:p w:rsidR="00C72053" w:rsidRPr="00343C4E" w:rsidRDefault="00343C4E" w:rsidP="00343C4E">
      <w:pPr>
        <w:pStyle w:val="ConsPlusNormal"/>
        <w:spacing w:before="22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343C4E">
        <w:rPr>
          <w:rFonts w:ascii="Times New Roman" w:hAnsi="Times New Roman" w:cs="Times New Roman"/>
          <w:sz w:val="26"/>
          <w:szCs w:val="26"/>
          <w:u w:val="single"/>
        </w:rPr>
        <w:t>Поставка и установка детской игровой площадки в центре с. Ясные Зори, Белгородского района Белгородской области</w:t>
      </w:r>
    </w:p>
    <w:p w:rsidR="00C84BFA" w:rsidRPr="0033409A" w:rsidRDefault="00C84BFA" w:rsidP="00C72053">
      <w:pPr>
        <w:pStyle w:val="ConsPlusNormal"/>
        <w:spacing w:before="220"/>
        <w:jc w:val="both"/>
        <w:rPr>
          <w:rFonts w:ascii="Times New Roman" w:hAnsi="Times New Roman" w:cs="Times New Roman"/>
          <w:sz w:val="26"/>
          <w:szCs w:val="26"/>
        </w:rPr>
      </w:pPr>
      <w:r w:rsidRPr="0033409A">
        <w:rPr>
          <w:rFonts w:ascii="Times New Roman" w:hAnsi="Times New Roman" w:cs="Times New Roman"/>
          <w:sz w:val="26"/>
          <w:szCs w:val="26"/>
        </w:rPr>
        <w:t>2. Цель проекта:</w:t>
      </w:r>
    </w:p>
    <w:p w:rsidR="005C2F1F" w:rsidRDefault="005C2F1F" w:rsidP="00ED29B7">
      <w:pPr>
        <w:pStyle w:val="aa"/>
        <w:shd w:val="clear" w:color="auto" w:fill="FFFFFF"/>
        <w:spacing w:after="0" w:line="240" w:lineRule="auto"/>
        <w:ind w:left="0" w:firstLine="318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3C4E" w:rsidRPr="00C64847" w:rsidRDefault="00343C4E" w:rsidP="00343C4E">
      <w:pPr>
        <w:shd w:val="clear" w:color="auto" w:fill="FFFFFF"/>
        <w:spacing w:after="0" w:line="240" w:lineRule="auto"/>
        <w:ind w:left="3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EB583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благоприятных условий для организации досуга детей дошкольного и младшего школьного возраста</w:t>
      </w:r>
      <w:r w:rsidRPr="00C64847">
        <w:rPr>
          <w:rFonts w:ascii="Times New Roman" w:eastAsia="Times New Roman" w:hAnsi="Times New Roman" w:cs="Times New Roman"/>
          <w:sz w:val="28"/>
          <w:szCs w:val="28"/>
          <w:lang w:eastAsia="ru-RU"/>
        </w:rPr>
        <w:t>, семейного отдыха.</w:t>
      </w:r>
      <w:r w:rsidRPr="00EB583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</w:p>
    <w:p w:rsidR="00343C4E" w:rsidRPr="00C64847" w:rsidRDefault="00343C4E" w:rsidP="00343C4E">
      <w:pPr>
        <w:shd w:val="clear" w:color="auto" w:fill="FFFFFF"/>
        <w:spacing w:after="0" w:line="240" w:lineRule="auto"/>
        <w:ind w:left="3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C648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EB58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беспеч</w:t>
      </w:r>
      <w:r w:rsidRPr="00C648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ение</w:t>
      </w:r>
      <w:r w:rsidRPr="00EB58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безопасност</w:t>
      </w:r>
      <w:r w:rsidRPr="00C648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EB58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жизни и здоровья детей. </w:t>
      </w:r>
    </w:p>
    <w:p w:rsidR="00343C4E" w:rsidRPr="00C64847" w:rsidRDefault="00343C4E" w:rsidP="00343C4E">
      <w:pPr>
        <w:shd w:val="clear" w:color="auto" w:fill="FFFFFF"/>
        <w:spacing w:after="0" w:line="240" w:lineRule="auto"/>
        <w:ind w:left="3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EB58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Пропаганда здорового образа жизни.</w:t>
      </w:r>
    </w:p>
    <w:p w:rsidR="00343C4E" w:rsidRDefault="00343C4E" w:rsidP="00343C4E">
      <w:pPr>
        <w:pStyle w:val="aa"/>
        <w:ind w:left="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EB583A"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Улучшение эстетического облика территории.</w:t>
      </w:r>
    </w:p>
    <w:p w:rsidR="002A25B7" w:rsidRDefault="00343C4E" w:rsidP="00343C4E">
      <w:pPr>
        <w:pStyle w:val="aa"/>
        <w:ind w:left="34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EB583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уровня жизни, социальной удовлетворенности населения.</w:t>
      </w:r>
    </w:p>
    <w:p w:rsidR="00C84BFA" w:rsidRPr="0033409A" w:rsidRDefault="00C84BFA" w:rsidP="005C2F1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3409A">
        <w:rPr>
          <w:rFonts w:ascii="Times New Roman" w:hAnsi="Times New Roman" w:cs="Times New Roman"/>
          <w:sz w:val="26"/>
          <w:szCs w:val="26"/>
        </w:rPr>
        <w:t>3. Фактическое место реализации проекта:</w:t>
      </w:r>
    </w:p>
    <w:p w:rsidR="00C84BFA" w:rsidRPr="0033409A" w:rsidRDefault="00C84BFA" w:rsidP="00C84B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409A">
        <w:rPr>
          <w:rFonts w:ascii="Times New Roman" w:hAnsi="Times New Roman" w:cs="Times New Roman"/>
          <w:sz w:val="26"/>
          <w:szCs w:val="26"/>
        </w:rPr>
        <w:t>3.1. Городской округ или муниципальный район:</w:t>
      </w:r>
    </w:p>
    <w:p w:rsidR="00C84BFA" w:rsidRPr="0033409A" w:rsidRDefault="002A25B7" w:rsidP="00C84BFA">
      <w:pPr>
        <w:pStyle w:val="ConsPlusNormal"/>
        <w:spacing w:before="220"/>
        <w:jc w:val="both"/>
        <w:rPr>
          <w:rFonts w:ascii="Times New Roman" w:hAnsi="Times New Roman" w:cs="Times New Roman"/>
          <w:sz w:val="26"/>
          <w:szCs w:val="26"/>
        </w:rPr>
      </w:pPr>
      <w:r w:rsidRPr="00C72053">
        <w:rPr>
          <w:rFonts w:ascii="Times New Roman" w:hAnsi="Times New Roman" w:cs="Times New Roman"/>
          <w:sz w:val="26"/>
          <w:szCs w:val="26"/>
          <w:u w:val="single"/>
        </w:rPr>
        <w:t>Белгородск</w:t>
      </w:r>
      <w:r>
        <w:rPr>
          <w:rFonts w:ascii="Times New Roman" w:hAnsi="Times New Roman" w:cs="Times New Roman"/>
          <w:sz w:val="26"/>
          <w:szCs w:val="26"/>
          <w:u w:val="single"/>
        </w:rPr>
        <w:t>ий</w:t>
      </w:r>
      <w:r w:rsidRPr="00C72053">
        <w:rPr>
          <w:rFonts w:ascii="Times New Roman" w:hAnsi="Times New Roman" w:cs="Times New Roman"/>
          <w:sz w:val="26"/>
          <w:szCs w:val="26"/>
          <w:u w:val="single"/>
        </w:rPr>
        <w:t xml:space="preserve"> район Белгородской области</w:t>
      </w:r>
      <w:r w:rsidRPr="0033409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84BFA" w:rsidRPr="0033409A" w:rsidRDefault="00C84BFA" w:rsidP="00C84B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409A">
        <w:rPr>
          <w:rFonts w:ascii="Times New Roman" w:hAnsi="Times New Roman" w:cs="Times New Roman"/>
          <w:sz w:val="26"/>
          <w:szCs w:val="26"/>
        </w:rPr>
        <w:t>3.2. Поселение:</w:t>
      </w:r>
    </w:p>
    <w:p w:rsidR="00C84BFA" w:rsidRPr="002A25B7" w:rsidRDefault="002A25B7" w:rsidP="00C84BFA">
      <w:pPr>
        <w:pStyle w:val="ConsPlusNormal"/>
        <w:spacing w:before="22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Яснозоренское сельское поселение</w:t>
      </w:r>
    </w:p>
    <w:p w:rsidR="00C84BFA" w:rsidRPr="0033409A" w:rsidRDefault="00C84BFA" w:rsidP="00C84B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409A">
        <w:rPr>
          <w:rFonts w:ascii="Times New Roman" w:hAnsi="Times New Roman" w:cs="Times New Roman"/>
          <w:sz w:val="26"/>
          <w:szCs w:val="26"/>
        </w:rPr>
        <w:t>3.3. Населенный пункт, улица, номер дома:</w:t>
      </w:r>
    </w:p>
    <w:p w:rsidR="002A25B7" w:rsidRPr="00C72053" w:rsidRDefault="002A25B7" w:rsidP="002A25B7">
      <w:pPr>
        <w:pStyle w:val="ConsPlusNormal"/>
        <w:spacing w:before="22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центр</w:t>
      </w:r>
      <w:r w:rsidRPr="00C72053">
        <w:rPr>
          <w:rFonts w:ascii="Times New Roman" w:hAnsi="Times New Roman" w:cs="Times New Roman"/>
          <w:sz w:val="26"/>
          <w:szCs w:val="26"/>
          <w:u w:val="single"/>
        </w:rPr>
        <w:t xml:space="preserve"> с. </w:t>
      </w:r>
      <w:r w:rsidR="00343C4E">
        <w:rPr>
          <w:rFonts w:ascii="Times New Roman" w:hAnsi="Times New Roman" w:cs="Times New Roman"/>
          <w:sz w:val="26"/>
          <w:szCs w:val="26"/>
          <w:u w:val="single"/>
        </w:rPr>
        <w:t>Ясные Зори</w:t>
      </w:r>
      <w:r w:rsidRPr="00C7205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</w:p>
    <w:p w:rsidR="00C84BFA" w:rsidRPr="0033409A" w:rsidRDefault="00C84BFA" w:rsidP="00C84B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409A">
        <w:rPr>
          <w:rFonts w:ascii="Times New Roman" w:hAnsi="Times New Roman" w:cs="Times New Roman"/>
          <w:sz w:val="26"/>
          <w:szCs w:val="26"/>
        </w:rPr>
        <w:t>4. Описание состояния объекта после реализации проекта с указанием количественных и качественных показателей:</w:t>
      </w:r>
    </w:p>
    <w:p w:rsidR="00C84BFA" w:rsidRPr="00040582" w:rsidRDefault="002A25B7" w:rsidP="00040582">
      <w:pPr>
        <w:pStyle w:val="ConsPlusNormal"/>
        <w:spacing w:before="220"/>
        <w:jc w:val="both"/>
        <w:rPr>
          <w:rFonts w:ascii="Times New Roman" w:hAnsi="Times New Roman" w:cs="Times New Roman"/>
          <w:sz w:val="26"/>
          <w:szCs w:val="26"/>
        </w:rPr>
      </w:pPr>
      <w:r w:rsidRPr="00040582">
        <w:rPr>
          <w:rFonts w:ascii="Times New Roman" w:hAnsi="Times New Roman" w:cs="Times New Roman"/>
          <w:sz w:val="26"/>
          <w:szCs w:val="26"/>
        </w:rPr>
        <w:t xml:space="preserve">Поставлено и установлено </w:t>
      </w:r>
      <w:r w:rsidR="00343C4E" w:rsidRPr="00040582">
        <w:rPr>
          <w:rFonts w:ascii="Times New Roman" w:hAnsi="Times New Roman" w:cs="Times New Roman"/>
          <w:sz w:val="26"/>
          <w:szCs w:val="26"/>
        </w:rPr>
        <w:t>игровое оборудование, которое включает в себя</w:t>
      </w:r>
      <w:r w:rsidR="00040582" w:rsidRPr="00040582">
        <w:rPr>
          <w:rFonts w:ascii="Times New Roman" w:hAnsi="Times New Roman" w:cs="Times New Roman"/>
          <w:sz w:val="26"/>
          <w:szCs w:val="26"/>
        </w:rPr>
        <w:t xml:space="preserve"> детский игровой комплекс, песочницу, качели двойные с сидениями резиновыми с подвеской</w:t>
      </w:r>
    </w:p>
    <w:p w:rsidR="00C84BFA" w:rsidRPr="00040582" w:rsidRDefault="00C84BFA" w:rsidP="00C84BF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84BFA" w:rsidRPr="0033409A" w:rsidRDefault="00C84BFA" w:rsidP="00C84BF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409A">
        <w:rPr>
          <w:rFonts w:ascii="Times New Roman" w:hAnsi="Times New Roman" w:cs="Times New Roman"/>
          <w:sz w:val="26"/>
          <w:szCs w:val="26"/>
        </w:rPr>
        <w:t>5. Сведения о составе и стоимости проекта:</w:t>
      </w:r>
    </w:p>
    <w:p w:rsidR="00C84BFA" w:rsidRPr="0033409A" w:rsidRDefault="00C84BFA" w:rsidP="00C84BF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3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4"/>
        <w:gridCol w:w="5417"/>
        <w:gridCol w:w="1531"/>
        <w:gridCol w:w="1757"/>
      </w:tblGrid>
      <w:tr w:rsidR="00C84BFA" w:rsidRPr="0033409A" w:rsidTr="008A425E">
        <w:tc>
          <w:tcPr>
            <w:tcW w:w="674" w:type="dxa"/>
          </w:tcPr>
          <w:p w:rsidR="00C84BFA" w:rsidRPr="00040582" w:rsidRDefault="00C84BFA" w:rsidP="00040582">
            <w:pPr>
              <w:pStyle w:val="ConsPlusNormal"/>
              <w:spacing w:after="100" w:afterAutospacing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0582">
              <w:rPr>
                <w:rFonts w:ascii="Times New Roman" w:hAnsi="Times New Roman" w:cs="Times New Roman"/>
                <w:sz w:val="26"/>
                <w:szCs w:val="26"/>
              </w:rPr>
              <w:t>N п/п</w:t>
            </w:r>
          </w:p>
        </w:tc>
        <w:tc>
          <w:tcPr>
            <w:tcW w:w="5417" w:type="dxa"/>
          </w:tcPr>
          <w:p w:rsidR="00C84BFA" w:rsidRPr="00040582" w:rsidRDefault="00C84BFA" w:rsidP="00040582">
            <w:pPr>
              <w:pStyle w:val="ConsPlusNormal"/>
              <w:spacing w:after="100" w:afterAutospacing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0582">
              <w:rPr>
                <w:rFonts w:ascii="Times New Roman" w:hAnsi="Times New Roman" w:cs="Times New Roman"/>
                <w:sz w:val="26"/>
                <w:szCs w:val="26"/>
              </w:rPr>
              <w:t>Наименование работ (услуг), приобретаемых товарно-материальных ценностей</w:t>
            </w:r>
          </w:p>
        </w:tc>
        <w:tc>
          <w:tcPr>
            <w:tcW w:w="1531" w:type="dxa"/>
          </w:tcPr>
          <w:p w:rsidR="00C84BFA" w:rsidRPr="00040582" w:rsidRDefault="00C84BFA" w:rsidP="00040582">
            <w:pPr>
              <w:pStyle w:val="ConsPlusNormal"/>
              <w:spacing w:after="100" w:afterAutospacing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0582">
              <w:rPr>
                <w:rFonts w:ascii="Times New Roman" w:hAnsi="Times New Roman" w:cs="Times New Roman"/>
                <w:sz w:val="26"/>
                <w:szCs w:val="26"/>
              </w:rPr>
              <w:t>Стоимость, рублей</w:t>
            </w:r>
          </w:p>
        </w:tc>
        <w:tc>
          <w:tcPr>
            <w:tcW w:w="1757" w:type="dxa"/>
          </w:tcPr>
          <w:p w:rsidR="00C84BFA" w:rsidRPr="00040582" w:rsidRDefault="00C84BFA" w:rsidP="00040582">
            <w:pPr>
              <w:pStyle w:val="ConsPlusNormal"/>
              <w:spacing w:after="100" w:afterAutospacing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0582">
              <w:rPr>
                <w:rFonts w:ascii="Times New Roman" w:hAnsi="Times New Roman" w:cs="Times New Roman"/>
                <w:sz w:val="26"/>
                <w:szCs w:val="26"/>
              </w:rPr>
              <w:t>Примечание</w:t>
            </w:r>
          </w:p>
        </w:tc>
      </w:tr>
      <w:tr w:rsidR="00C84BFA" w:rsidRPr="0033409A" w:rsidTr="008A425E">
        <w:tc>
          <w:tcPr>
            <w:tcW w:w="674" w:type="dxa"/>
          </w:tcPr>
          <w:p w:rsidR="00C84BFA" w:rsidRPr="00040582" w:rsidRDefault="00C84BFA" w:rsidP="00040582">
            <w:pPr>
              <w:pStyle w:val="ConsPlusNormal"/>
              <w:spacing w:after="100" w:afterAutospacing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058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417" w:type="dxa"/>
          </w:tcPr>
          <w:p w:rsidR="00C84BFA" w:rsidRPr="00040582" w:rsidRDefault="00C84BFA" w:rsidP="00040582">
            <w:pPr>
              <w:pStyle w:val="ConsPlusNormal"/>
              <w:spacing w:after="100" w:afterAutospacing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058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531" w:type="dxa"/>
          </w:tcPr>
          <w:p w:rsidR="00C84BFA" w:rsidRPr="00040582" w:rsidRDefault="00C84BFA" w:rsidP="00040582">
            <w:pPr>
              <w:pStyle w:val="ConsPlusNormal"/>
              <w:spacing w:after="100" w:afterAutospacing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058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57" w:type="dxa"/>
          </w:tcPr>
          <w:p w:rsidR="00C84BFA" w:rsidRPr="00040582" w:rsidRDefault="00C84BFA" w:rsidP="00040582">
            <w:pPr>
              <w:pStyle w:val="ConsPlusNormal"/>
              <w:spacing w:after="100" w:afterAutospacing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058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5F285E" w:rsidRPr="0033409A" w:rsidTr="008A425E">
        <w:trPr>
          <w:trHeight w:val="421"/>
        </w:trPr>
        <w:tc>
          <w:tcPr>
            <w:tcW w:w="674" w:type="dxa"/>
          </w:tcPr>
          <w:p w:rsidR="005F285E" w:rsidRPr="00040582" w:rsidRDefault="005F285E" w:rsidP="00040582">
            <w:pPr>
              <w:pStyle w:val="ConsPlusNormal"/>
              <w:spacing w:after="100" w:afterAutospacing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058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417" w:type="dxa"/>
          </w:tcPr>
          <w:p w:rsidR="005F285E" w:rsidRPr="00040582" w:rsidRDefault="005F285E" w:rsidP="00040582">
            <w:pPr>
              <w:spacing w:after="100" w:afterAutospacing="1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40582">
              <w:rPr>
                <w:rFonts w:ascii="Times New Roman" w:hAnsi="Times New Roman" w:cs="Times New Roman"/>
                <w:sz w:val="26"/>
                <w:szCs w:val="26"/>
              </w:rPr>
              <w:t>Детский игровой комплекс (с установкой)</w:t>
            </w:r>
          </w:p>
        </w:tc>
        <w:tc>
          <w:tcPr>
            <w:tcW w:w="1531" w:type="dxa"/>
          </w:tcPr>
          <w:p w:rsidR="005F285E" w:rsidRPr="00040582" w:rsidRDefault="005F285E" w:rsidP="00040582">
            <w:pPr>
              <w:spacing w:after="100" w:afterAutospacing="1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0582">
              <w:rPr>
                <w:rFonts w:ascii="Times New Roman" w:hAnsi="Times New Roman" w:cs="Times New Roman"/>
                <w:sz w:val="26"/>
                <w:szCs w:val="26"/>
              </w:rPr>
              <w:t>390</w:t>
            </w:r>
            <w:r w:rsidRPr="0004058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040582">
              <w:rPr>
                <w:rFonts w:ascii="Times New Roman" w:hAnsi="Times New Roman" w:cs="Times New Roman"/>
                <w:sz w:val="26"/>
                <w:szCs w:val="26"/>
              </w:rPr>
              <w:t>000,00</w:t>
            </w:r>
          </w:p>
        </w:tc>
        <w:tc>
          <w:tcPr>
            <w:tcW w:w="1757" w:type="dxa"/>
          </w:tcPr>
          <w:p w:rsidR="005F285E" w:rsidRPr="00040582" w:rsidRDefault="005F285E" w:rsidP="00040582">
            <w:pPr>
              <w:pStyle w:val="ConsPlusNormal"/>
              <w:spacing w:after="100" w:afterAutospacing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285E" w:rsidRPr="0033409A" w:rsidTr="008A425E">
        <w:tc>
          <w:tcPr>
            <w:tcW w:w="674" w:type="dxa"/>
          </w:tcPr>
          <w:p w:rsidR="005F285E" w:rsidRPr="00040582" w:rsidRDefault="005F285E" w:rsidP="00040582">
            <w:pPr>
              <w:pStyle w:val="ConsPlusNormal"/>
              <w:spacing w:after="100" w:afterAutospacing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058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417" w:type="dxa"/>
          </w:tcPr>
          <w:p w:rsidR="005F285E" w:rsidRPr="00040582" w:rsidRDefault="005F285E" w:rsidP="00040582">
            <w:pPr>
              <w:spacing w:after="100" w:afterAutospacing="1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40582">
              <w:rPr>
                <w:rFonts w:ascii="Times New Roman" w:hAnsi="Times New Roman" w:cs="Times New Roman"/>
                <w:sz w:val="26"/>
                <w:szCs w:val="26"/>
              </w:rPr>
              <w:t>Песочница</w:t>
            </w:r>
          </w:p>
        </w:tc>
        <w:tc>
          <w:tcPr>
            <w:tcW w:w="1531" w:type="dxa"/>
          </w:tcPr>
          <w:p w:rsidR="005F285E" w:rsidRPr="00040582" w:rsidRDefault="005F285E" w:rsidP="00040582">
            <w:pPr>
              <w:spacing w:after="100" w:afterAutospacing="1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0582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  <w:r w:rsidRPr="0004058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040582">
              <w:rPr>
                <w:rFonts w:ascii="Times New Roman" w:hAnsi="Times New Roman" w:cs="Times New Roman"/>
                <w:sz w:val="26"/>
                <w:szCs w:val="26"/>
              </w:rPr>
              <w:t>000,00</w:t>
            </w:r>
          </w:p>
        </w:tc>
        <w:tc>
          <w:tcPr>
            <w:tcW w:w="1757" w:type="dxa"/>
          </w:tcPr>
          <w:p w:rsidR="005F285E" w:rsidRPr="00040582" w:rsidRDefault="005F285E" w:rsidP="00040582">
            <w:pPr>
              <w:pStyle w:val="ConsPlusNormal"/>
              <w:spacing w:after="100" w:afterAutospacing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285E" w:rsidRPr="0033409A" w:rsidTr="008A425E">
        <w:tc>
          <w:tcPr>
            <w:tcW w:w="674" w:type="dxa"/>
          </w:tcPr>
          <w:p w:rsidR="005F285E" w:rsidRPr="00040582" w:rsidRDefault="005F285E" w:rsidP="00040582">
            <w:pPr>
              <w:pStyle w:val="ConsPlusNormal"/>
              <w:spacing w:after="100" w:afterAutospacing="1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4058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</w:p>
        </w:tc>
        <w:tc>
          <w:tcPr>
            <w:tcW w:w="5417" w:type="dxa"/>
          </w:tcPr>
          <w:p w:rsidR="005F285E" w:rsidRPr="00040582" w:rsidRDefault="005F285E" w:rsidP="00040582">
            <w:pPr>
              <w:spacing w:after="100" w:afterAutospacing="1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40582">
              <w:rPr>
                <w:rFonts w:ascii="Times New Roman" w:hAnsi="Times New Roman" w:cs="Times New Roman"/>
                <w:sz w:val="26"/>
                <w:szCs w:val="26"/>
              </w:rPr>
              <w:t>Качели двойные (с установкой)</w:t>
            </w:r>
          </w:p>
        </w:tc>
        <w:tc>
          <w:tcPr>
            <w:tcW w:w="1531" w:type="dxa"/>
          </w:tcPr>
          <w:p w:rsidR="005F285E" w:rsidRPr="00040582" w:rsidRDefault="005F285E" w:rsidP="00040582">
            <w:pPr>
              <w:spacing w:after="100" w:afterAutospacing="1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0582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  <w:r w:rsidRPr="0004058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040582">
              <w:rPr>
                <w:rFonts w:ascii="Times New Roman" w:hAnsi="Times New Roman" w:cs="Times New Roman"/>
                <w:sz w:val="26"/>
                <w:szCs w:val="26"/>
              </w:rPr>
              <w:t>000,00</w:t>
            </w:r>
          </w:p>
        </w:tc>
        <w:tc>
          <w:tcPr>
            <w:tcW w:w="1757" w:type="dxa"/>
          </w:tcPr>
          <w:p w:rsidR="005F285E" w:rsidRPr="00040582" w:rsidRDefault="005F285E" w:rsidP="00040582">
            <w:pPr>
              <w:pStyle w:val="ConsPlusNormal"/>
              <w:spacing w:after="100" w:afterAutospacing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285E" w:rsidRPr="0033409A" w:rsidTr="008A425E">
        <w:tc>
          <w:tcPr>
            <w:tcW w:w="674" w:type="dxa"/>
          </w:tcPr>
          <w:p w:rsidR="005F285E" w:rsidRPr="00040582" w:rsidRDefault="005F285E" w:rsidP="00040582">
            <w:pPr>
              <w:pStyle w:val="ConsPlusNormal"/>
              <w:spacing w:after="100" w:afterAutospacing="1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4058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</w:t>
            </w:r>
          </w:p>
        </w:tc>
        <w:tc>
          <w:tcPr>
            <w:tcW w:w="5417" w:type="dxa"/>
          </w:tcPr>
          <w:p w:rsidR="005F285E" w:rsidRPr="00040582" w:rsidRDefault="005F285E" w:rsidP="00040582">
            <w:pPr>
              <w:spacing w:after="100" w:afterAutospacing="1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40582">
              <w:rPr>
                <w:rFonts w:ascii="Times New Roman" w:hAnsi="Times New Roman" w:cs="Times New Roman"/>
                <w:sz w:val="26"/>
                <w:szCs w:val="26"/>
              </w:rPr>
              <w:t>Сидение для качелей резиновое с подвеской (с установкой)</w:t>
            </w:r>
          </w:p>
        </w:tc>
        <w:tc>
          <w:tcPr>
            <w:tcW w:w="1531" w:type="dxa"/>
          </w:tcPr>
          <w:p w:rsidR="005F285E" w:rsidRPr="00040582" w:rsidRDefault="005F285E" w:rsidP="00040582">
            <w:pPr>
              <w:spacing w:after="100" w:afterAutospacing="1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0582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Pr="0004058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040582">
              <w:rPr>
                <w:rFonts w:ascii="Times New Roman" w:hAnsi="Times New Roman" w:cs="Times New Roman"/>
                <w:sz w:val="26"/>
                <w:szCs w:val="26"/>
              </w:rPr>
              <w:t>000,00</w:t>
            </w:r>
          </w:p>
        </w:tc>
        <w:tc>
          <w:tcPr>
            <w:tcW w:w="1757" w:type="dxa"/>
          </w:tcPr>
          <w:p w:rsidR="005F285E" w:rsidRPr="00040582" w:rsidRDefault="005F285E" w:rsidP="00040582">
            <w:pPr>
              <w:pStyle w:val="ConsPlusNormal"/>
              <w:spacing w:after="100" w:afterAutospacing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285E" w:rsidRPr="0033409A" w:rsidTr="008A425E">
        <w:tc>
          <w:tcPr>
            <w:tcW w:w="674" w:type="dxa"/>
          </w:tcPr>
          <w:p w:rsidR="005F285E" w:rsidRPr="00040582" w:rsidRDefault="005F285E" w:rsidP="00040582">
            <w:pPr>
              <w:pStyle w:val="ConsPlusNormal"/>
              <w:spacing w:after="100" w:afterAutospacing="1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4058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5</w:t>
            </w:r>
          </w:p>
        </w:tc>
        <w:tc>
          <w:tcPr>
            <w:tcW w:w="5417" w:type="dxa"/>
          </w:tcPr>
          <w:p w:rsidR="005F285E" w:rsidRPr="00040582" w:rsidRDefault="005F285E" w:rsidP="00040582">
            <w:pPr>
              <w:spacing w:after="100" w:afterAutospacing="1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40582">
              <w:rPr>
                <w:rFonts w:ascii="Times New Roman" w:hAnsi="Times New Roman" w:cs="Times New Roman"/>
                <w:sz w:val="26"/>
                <w:szCs w:val="26"/>
              </w:rPr>
              <w:t>Сидение для качелей резиновое с подвеской  (с установкой)</w:t>
            </w:r>
          </w:p>
        </w:tc>
        <w:tc>
          <w:tcPr>
            <w:tcW w:w="1531" w:type="dxa"/>
          </w:tcPr>
          <w:p w:rsidR="005F285E" w:rsidRPr="00040582" w:rsidRDefault="005F285E" w:rsidP="00040582">
            <w:pPr>
              <w:spacing w:after="100" w:afterAutospacing="1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0582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Pr="0004058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040582">
              <w:rPr>
                <w:rFonts w:ascii="Times New Roman" w:hAnsi="Times New Roman" w:cs="Times New Roman"/>
                <w:sz w:val="26"/>
                <w:szCs w:val="26"/>
              </w:rPr>
              <w:t>950,00</w:t>
            </w:r>
          </w:p>
        </w:tc>
        <w:tc>
          <w:tcPr>
            <w:tcW w:w="1757" w:type="dxa"/>
          </w:tcPr>
          <w:p w:rsidR="005F285E" w:rsidRPr="00040582" w:rsidRDefault="005F285E" w:rsidP="00040582">
            <w:pPr>
              <w:pStyle w:val="ConsPlusNormal"/>
              <w:spacing w:after="100" w:afterAutospacing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84BFA" w:rsidRPr="0033409A" w:rsidTr="008A425E">
        <w:tc>
          <w:tcPr>
            <w:tcW w:w="674" w:type="dxa"/>
          </w:tcPr>
          <w:p w:rsidR="00C84BFA" w:rsidRPr="00040582" w:rsidRDefault="00C84BFA" w:rsidP="00040582">
            <w:pPr>
              <w:pStyle w:val="ConsPlusNormal"/>
              <w:spacing w:after="100" w:afterAutospacing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17" w:type="dxa"/>
          </w:tcPr>
          <w:p w:rsidR="00C84BFA" w:rsidRPr="00040582" w:rsidRDefault="00C84BFA" w:rsidP="00040582">
            <w:pPr>
              <w:pStyle w:val="ConsPlusNormal"/>
              <w:spacing w:after="100" w:afterAutospacing="1"/>
              <w:rPr>
                <w:rFonts w:ascii="Times New Roman" w:hAnsi="Times New Roman" w:cs="Times New Roman"/>
                <w:sz w:val="26"/>
                <w:szCs w:val="26"/>
              </w:rPr>
            </w:pPr>
            <w:r w:rsidRPr="00040582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1531" w:type="dxa"/>
          </w:tcPr>
          <w:p w:rsidR="00C84BFA" w:rsidRPr="00040582" w:rsidRDefault="005F285E" w:rsidP="00040582">
            <w:pPr>
              <w:pStyle w:val="ConsPlusNormal"/>
              <w:spacing w:after="100" w:afterAutospacing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0582">
              <w:rPr>
                <w:rFonts w:ascii="Times New Roman" w:hAnsi="Times New Roman" w:cs="Times New Roman"/>
                <w:sz w:val="26"/>
                <w:szCs w:val="26"/>
              </w:rPr>
              <w:fldChar w:fldCharType="begin"/>
            </w:r>
            <w:r w:rsidRPr="00040582">
              <w:rPr>
                <w:rFonts w:ascii="Times New Roman" w:hAnsi="Times New Roman" w:cs="Times New Roman"/>
                <w:sz w:val="26"/>
                <w:szCs w:val="26"/>
              </w:rPr>
              <w:instrText xml:space="preserve"> =SUM(ABOVE) </w:instrText>
            </w:r>
            <w:r w:rsidRPr="00040582">
              <w:rPr>
                <w:rFonts w:ascii="Times New Roman" w:hAnsi="Times New Roman" w:cs="Times New Roman"/>
                <w:sz w:val="26"/>
                <w:szCs w:val="26"/>
              </w:rPr>
              <w:fldChar w:fldCharType="separate"/>
            </w:r>
            <w:r w:rsidRPr="00040582">
              <w:rPr>
                <w:rFonts w:ascii="Times New Roman" w:hAnsi="Times New Roman" w:cs="Times New Roman"/>
                <w:noProof/>
                <w:sz w:val="26"/>
                <w:szCs w:val="26"/>
              </w:rPr>
              <w:t>489</w:t>
            </w:r>
            <w:r w:rsidRPr="00040582">
              <w:rPr>
                <w:rFonts w:ascii="Times New Roman" w:hAnsi="Times New Roman" w:cs="Times New Roman"/>
                <w:noProof/>
                <w:sz w:val="26"/>
                <w:szCs w:val="26"/>
                <w:lang w:val="en-US"/>
              </w:rPr>
              <w:t xml:space="preserve"> </w:t>
            </w:r>
            <w:r w:rsidRPr="00040582">
              <w:rPr>
                <w:rFonts w:ascii="Times New Roman" w:hAnsi="Times New Roman" w:cs="Times New Roman"/>
                <w:noProof/>
                <w:sz w:val="26"/>
                <w:szCs w:val="26"/>
              </w:rPr>
              <w:t>950</w:t>
            </w:r>
            <w:r w:rsidRPr="00040582">
              <w:rPr>
                <w:rFonts w:ascii="Times New Roman" w:hAnsi="Times New Roman" w:cs="Times New Roman"/>
                <w:sz w:val="26"/>
                <w:szCs w:val="26"/>
              </w:rPr>
              <w:fldChar w:fldCharType="end"/>
            </w:r>
            <w:r w:rsidRPr="00040582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1757" w:type="dxa"/>
          </w:tcPr>
          <w:p w:rsidR="00C84BFA" w:rsidRPr="00040582" w:rsidRDefault="00C84BFA" w:rsidP="00040582">
            <w:pPr>
              <w:pStyle w:val="ConsPlusNormal"/>
              <w:spacing w:after="100" w:afterAutospacing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84BFA" w:rsidRPr="0033409A" w:rsidRDefault="00C84BFA" w:rsidP="00C84BF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84BFA" w:rsidRPr="0033409A" w:rsidRDefault="00C84BFA" w:rsidP="00C84BF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409A">
        <w:rPr>
          <w:rFonts w:ascii="Times New Roman" w:hAnsi="Times New Roman" w:cs="Times New Roman"/>
          <w:sz w:val="26"/>
          <w:szCs w:val="26"/>
        </w:rPr>
        <w:t>6. Сведения об объемах финансирования проекта:</w:t>
      </w:r>
    </w:p>
    <w:p w:rsidR="00C84BFA" w:rsidRPr="0033409A" w:rsidRDefault="00C84BFA" w:rsidP="00C84BF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5"/>
        <w:gridCol w:w="5040"/>
        <w:gridCol w:w="1559"/>
        <w:gridCol w:w="2154"/>
      </w:tblGrid>
      <w:tr w:rsidR="00C84BFA" w:rsidRPr="0033409A" w:rsidTr="008A425E">
        <w:tc>
          <w:tcPr>
            <w:tcW w:w="625" w:type="dxa"/>
          </w:tcPr>
          <w:p w:rsidR="00C84BFA" w:rsidRPr="0033409A" w:rsidRDefault="00C84BFA" w:rsidP="005427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09A">
              <w:rPr>
                <w:rFonts w:ascii="Times New Roman" w:hAnsi="Times New Roman" w:cs="Times New Roman"/>
                <w:sz w:val="26"/>
                <w:szCs w:val="26"/>
              </w:rPr>
              <w:t>N п/п</w:t>
            </w:r>
          </w:p>
        </w:tc>
        <w:tc>
          <w:tcPr>
            <w:tcW w:w="5040" w:type="dxa"/>
          </w:tcPr>
          <w:p w:rsidR="00C84BFA" w:rsidRPr="0033409A" w:rsidRDefault="00C84BFA" w:rsidP="005427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09A">
              <w:rPr>
                <w:rFonts w:ascii="Times New Roman" w:hAnsi="Times New Roman" w:cs="Times New Roman"/>
                <w:sz w:val="26"/>
                <w:szCs w:val="26"/>
              </w:rPr>
              <w:t>Вид источника денежных средств</w:t>
            </w:r>
          </w:p>
        </w:tc>
        <w:tc>
          <w:tcPr>
            <w:tcW w:w="1559" w:type="dxa"/>
          </w:tcPr>
          <w:p w:rsidR="00C84BFA" w:rsidRPr="0033409A" w:rsidRDefault="00C84BFA" w:rsidP="005427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09A">
              <w:rPr>
                <w:rFonts w:ascii="Times New Roman" w:hAnsi="Times New Roman" w:cs="Times New Roman"/>
                <w:sz w:val="26"/>
                <w:szCs w:val="26"/>
              </w:rPr>
              <w:t>Сумма, рублей</w:t>
            </w:r>
          </w:p>
        </w:tc>
        <w:tc>
          <w:tcPr>
            <w:tcW w:w="2154" w:type="dxa"/>
          </w:tcPr>
          <w:p w:rsidR="00C84BFA" w:rsidRPr="0033409A" w:rsidRDefault="00C84BFA" w:rsidP="005427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09A">
              <w:rPr>
                <w:rFonts w:ascii="Times New Roman" w:hAnsi="Times New Roman" w:cs="Times New Roman"/>
                <w:sz w:val="26"/>
                <w:szCs w:val="26"/>
              </w:rPr>
              <w:t>Процент от стоимости проекта</w:t>
            </w:r>
          </w:p>
        </w:tc>
      </w:tr>
      <w:tr w:rsidR="00C84BFA" w:rsidRPr="0033409A" w:rsidTr="008A425E">
        <w:tc>
          <w:tcPr>
            <w:tcW w:w="625" w:type="dxa"/>
          </w:tcPr>
          <w:p w:rsidR="00C84BFA" w:rsidRPr="0033409A" w:rsidRDefault="00C84BFA" w:rsidP="005427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09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040" w:type="dxa"/>
          </w:tcPr>
          <w:p w:rsidR="00C84BFA" w:rsidRPr="0033409A" w:rsidRDefault="00C84BFA" w:rsidP="005427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09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559" w:type="dxa"/>
          </w:tcPr>
          <w:p w:rsidR="00C84BFA" w:rsidRPr="0033409A" w:rsidRDefault="00C84BFA" w:rsidP="005427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09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154" w:type="dxa"/>
          </w:tcPr>
          <w:p w:rsidR="00C84BFA" w:rsidRPr="0033409A" w:rsidRDefault="00C84BFA" w:rsidP="005427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09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C84BFA" w:rsidRPr="0033409A" w:rsidTr="008A425E">
        <w:tc>
          <w:tcPr>
            <w:tcW w:w="625" w:type="dxa"/>
          </w:tcPr>
          <w:p w:rsidR="00C84BFA" w:rsidRPr="0033409A" w:rsidRDefault="00C84BFA" w:rsidP="005427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09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040" w:type="dxa"/>
          </w:tcPr>
          <w:p w:rsidR="00C84BFA" w:rsidRPr="0033409A" w:rsidRDefault="00C84BFA" w:rsidP="0054271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09A">
              <w:rPr>
                <w:rFonts w:ascii="Times New Roman" w:hAnsi="Times New Roman" w:cs="Times New Roman"/>
                <w:sz w:val="26"/>
                <w:szCs w:val="26"/>
              </w:rPr>
              <w:t>Общая стоимость реализованного инициативного проекта</w:t>
            </w:r>
          </w:p>
        </w:tc>
        <w:tc>
          <w:tcPr>
            <w:tcW w:w="1559" w:type="dxa"/>
          </w:tcPr>
          <w:p w:rsidR="00C84BFA" w:rsidRPr="00643FB4" w:rsidRDefault="00643FB4" w:rsidP="00643FB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3FB4">
              <w:rPr>
                <w:rFonts w:ascii="Times New Roman" w:hAnsi="Times New Roman" w:cs="Times New Roman"/>
                <w:sz w:val="26"/>
                <w:szCs w:val="26"/>
              </w:rPr>
              <w:t>489500-00</w:t>
            </w:r>
          </w:p>
        </w:tc>
        <w:tc>
          <w:tcPr>
            <w:tcW w:w="2154" w:type="dxa"/>
          </w:tcPr>
          <w:p w:rsidR="00C84BFA" w:rsidRPr="0033409A" w:rsidRDefault="00C84BFA" w:rsidP="005427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09A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</w:tr>
      <w:tr w:rsidR="00C84BFA" w:rsidRPr="0033409A" w:rsidTr="008A425E">
        <w:tc>
          <w:tcPr>
            <w:tcW w:w="625" w:type="dxa"/>
          </w:tcPr>
          <w:p w:rsidR="00C84BFA" w:rsidRPr="0033409A" w:rsidRDefault="00C84BFA" w:rsidP="005427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09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040" w:type="dxa"/>
          </w:tcPr>
          <w:p w:rsidR="00C84BFA" w:rsidRPr="0033409A" w:rsidRDefault="00C84BFA" w:rsidP="0054271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09A">
              <w:rPr>
                <w:rFonts w:ascii="Times New Roman" w:hAnsi="Times New Roman" w:cs="Times New Roman"/>
                <w:sz w:val="26"/>
                <w:szCs w:val="26"/>
              </w:rPr>
              <w:t>Денежные средства, всего, в том числе за счет:</w:t>
            </w:r>
          </w:p>
        </w:tc>
        <w:tc>
          <w:tcPr>
            <w:tcW w:w="1559" w:type="dxa"/>
          </w:tcPr>
          <w:p w:rsidR="00C84BFA" w:rsidRPr="00643FB4" w:rsidRDefault="00C84BFA" w:rsidP="00643FB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4" w:type="dxa"/>
          </w:tcPr>
          <w:p w:rsidR="00C84BFA" w:rsidRPr="0033409A" w:rsidRDefault="00C84BFA" w:rsidP="0054271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84BFA" w:rsidRPr="0033409A" w:rsidTr="008A425E">
        <w:tc>
          <w:tcPr>
            <w:tcW w:w="625" w:type="dxa"/>
          </w:tcPr>
          <w:p w:rsidR="00C84BFA" w:rsidRPr="0033409A" w:rsidRDefault="00C84BFA" w:rsidP="005427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09A">
              <w:rPr>
                <w:rFonts w:ascii="Times New Roman" w:hAnsi="Times New Roman" w:cs="Times New Roman"/>
                <w:sz w:val="26"/>
                <w:szCs w:val="26"/>
              </w:rPr>
              <w:t>2.1</w:t>
            </w:r>
          </w:p>
        </w:tc>
        <w:tc>
          <w:tcPr>
            <w:tcW w:w="5040" w:type="dxa"/>
          </w:tcPr>
          <w:p w:rsidR="00C84BFA" w:rsidRPr="0033409A" w:rsidRDefault="00C84BFA" w:rsidP="0054271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09A">
              <w:rPr>
                <w:rFonts w:ascii="Times New Roman" w:hAnsi="Times New Roman" w:cs="Times New Roman"/>
                <w:sz w:val="26"/>
                <w:szCs w:val="26"/>
              </w:rPr>
              <w:t>областного бюджета</w:t>
            </w:r>
          </w:p>
        </w:tc>
        <w:tc>
          <w:tcPr>
            <w:tcW w:w="1559" w:type="dxa"/>
          </w:tcPr>
          <w:p w:rsidR="00C84BFA" w:rsidRPr="00643FB4" w:rsidRDefault="00643FB4" w:rsidP="00643FB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3FB4">
              <w:rPr>
                <w:rFonts w:ascii="Times New Roman" w:hAnsi="Times New Roman" w:cs="Times New Roman"/>
                <w:sz w:val="26"/>
                <w:szCs w:val="26"/>
              </w:rPr>
              <w:t>465025-00</w:t>
            </w:r>
          </w:p>
        </w:tc>
        <w:tc>
          <w:tcPr>
            <w:tcW w:w="2154" w:type="dxa"/>
          </w:tcPr>
          <w:p w:rsidR="00C84BFA" w:rsidRPr="0033409A" w:rsidRDefault="00C84BFA" w:rsidP="0054271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84BFA" w:rsidRPr="0033409A" w:rsidTr="008A425E">
        <w:tc>
          <w:tcPr>
            <w:tcW w:w="625" w:type="dxa"/>
          </w:tcPr>
          <w:p w:rsidR="00C84BFA" w:rsidRPr="0033409A" w:rsidRDefault="00C84BFA" w:rsidP="005427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09A">
              <w:rPr>
                <w:rFonts w:ascii="Times New Roman" w:hAnsi="Times New Roman" w:cs="Times New Roman"/>
                <w:sz w:val="26"/>
                <w:szCs w:val="26"/>
              </w:rPr>
              <w:t>2.2</w:t>
            </w:r>
          </w:p>
        </w:tc>
        <w:tc>
          <w:tcPr>
            <w:tcW w:w="5040" w:type="dxa"/>
          </w:tcPr>
          <w:p w:rsidR="00C84BFA" w:rsidRPr="0033409A" w:rsidRDefault="00C84BFA" w:rsidP="0054271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09A">
              <w:rPr>
                <w:rFonts w:ascii="Times New Roman" w:hAnsi="Times New Roman" w:cs="Times New Roman"/>
                <w:sz w:val="26"/>
                <w:szCs w:val="26"/>
              </w:rPr>
              <w:t>местного бюджета</w:t>
            </w:r>
          </w:p>
        </w:tc>
        <w:tc>
          <w:tcPr>
            <w:tcW w:w="1559" w:type="dxa"/>
          </w:tcPr>
          <w:p w:rsidR="00C84BFA" w:rsidRPr="00643FB4" w:rsidRDefault="00643FB4" w:rsidP="00643FB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3FB4">
              <w:rPr>
                <w:rFonts w:ascii="Times New Roman" w:hAnsi="Times New Roman" w:cs="Times New Roman"/>
                <w:sz w:val="26"/>
                <w:szCs w:val="26"/>
              </w:rPr>
              <w:t>24475-00</w:t>
            </w:r>
          </w:p>
        </w:tc>
        <w:tc>
          <w:tcPr>
            <w:tcW w:w="2154" w:type="dxa"/>
          </w:tcPr>
          <w:p w:rsidR="00C84BFA" w:rsidRPr="0033409A" w:rsidRDefault="00C84BFA" w:rsidP="0054271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84BFA" w:rsidRPr="0033409A" w:rsidTr="008A425E">
        <w:tc>
          <w:tcPr>
            <w:tcW w:w="625" w:type="dxa"/>
          </w:tcPr>
          <w:p w:rsidR="00C84BFA" w:rsidRPr="0033409A" w:rsidRDefault="00C84BFA" w:rsidP="005427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09A">
              <w:rPr>
                <w:rFonts w:ascii="Times New Roman" w:hAnsi="Times New Roman" w:cs="Times New Roman"/>
                <w:sz w:val="26"/>
                <w:szCs w:val="26"/>
              </w:rPr>
              <w:t>2.3</w:t>
            </w:r>
          </w:p>
        </w:tc>
        <w:tc>
          <w:tcPr>
            <w:tcW w:w="5040" w:type="dxa"/>
          </w:tcPr>
          <w:p w:rsidR="00C84BFA" w:rsidRPr="0033409A" w:rsidRDefault="00C84BFA" w:rsidP="0054271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09A">
              <w:rPr>
                <w:rFonts w:ascii="Times New Roman" w:hAnsi="Times New Roman" w:cs="Times New Roman"/>
                <w:sz w:val="26"/>
                <w:szCs w:val="26"/>
              </w:rPr>
              <w:t>населения</w:t>
            </w:r>
          </w:p>
        </w:tc>
        <w:tc>
          <w:tcPr>
            <w:tcW w:w="1559" w:type="dxa"/>
          </w:tcPr>
          <w:p w:rsidR="00C84BFA" w:rsidRPr="00643FB4" w:rsidRDefault="00C84BFA" w:rsidP="0054271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4" w:type="dxa"/>
          </w:tcPr>
          <w:p w:rsidR="00C84BFA" w:rsidRPr="0033409A" w:rsidRDefault="00C84BFA" w:rsidP="0054271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84BFA" w:rsidRPr="0033409A" w:rsidTr="008A425E">
        <w:tc>
          <w:tcPr>
            <w:tcW w:w="625" w:type="dxa"/>
          </w:tcPr>
          <w:p w:rsidR="00C84BFA" w:rsidRPr="0033409A" w:rsidRDefault="00C84BFA" w:rsidP="005427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09A">
              <w:rPr>
                <w:rFonts w:ascii="Times New Roman" w:hAnsi="Times New Roman" w:cs="Times New Roman"/>
                <w:sz w:val="26"/>
                <w:szCs w:val="26"/>
              </w:rPr>
              <w:t>2.5</w:t>
            </w:r>
          </w:p>
        </w:tc>
        <w:tc>
          <w:tcPr>
            <w:tcW w:w="5040" w:type="dxa"/>
          </w:tcPr>
          <w:p w:rsidR="00C84BFA" w:rsidRPr="0033409A" w:rsidRDefault="00C84BFA" w:rsidP="0054271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09A">
              <w:rPr>
                <w:rFonts w:ascii="Times New Roman" w:hAnsi="Times New Roman" w:cs="Times New Roman"/>
                <w:sz w:val="26"/>
                <w:szCs w:val="26"/>
              </w:rPr>
              <w:t>инициативных платежей</w:t>
            </w:r>
          </w:p>
        </w:tc>
        <w:tc>
          <w:tcPr>
            <w:tcW w:w="1559" w:type="dxa"/>
          </w:tcPr>
          <w:p w:rsidR="00C84BFA" w:rsidRPr="0033409A" w:rsidRDefault="00C84BFA" w:rsidP="0054271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2154" w:type="dxa"/>
          </w:tcPr>
          <w:p w:rsidR="00C84BFA" w:rsidRPr="0033409A" w:rsidRDefault="00C84BFA" w:rsidP="0054271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84BFA" w:rsidRPr="0033409A" w:rsidTr="008A425E">
        <w:tc>
          <w:tcPr>
            <w:tcW w:w="625" w:type="dxa"/>
          </w:tcPr>
          <w:p w:rsidR="00C84BFA" w:rsidRPr="0033409A" w:rsidRDefault="00C84BFA" w:rsidP="005427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09A">
              <w:rPr>
                <w:rFonts w:ascii="Times New Roman" w:hAnsi="Times New Roman" w:cs="Times New Roman"/>
                <w:sz w:val="26"/>
                <w:szCs w:val="26"/>
              </w:rPr>
              <w:t>2.6</w:t>
            </w:r>
          </w:p>
        </w:tc>
        <w:tc>
          <w:tcPr>
            <w:tcW w:w="5040" w:type="dxa"/>
          </w:tcPr>
          <w:p w:rsidR="00C84BFA" w:rsidRPr="0033409A" w:rsidRDefault="00C84BFA" w:rsidP="0054271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09A">
              <w:rPr>
                <w:rFonts w:ascii="Times New Roman" w:hAnsi="Times New Roman" w:cs="Times New Roman"/>
                <w:sz w:val="26"/>
                <w:szCs w:val="26"/>
              </w:rPr>
              <w:t>индивидуальных предпринимателей, юридических лиц (за исключением бюджетных учреждений, государственных и муниципальных предприятий), общественных организаций</w:t>
            </w:r>
          </w:p>
        </w:tc>
        <w:tc>
          <w:tcPr>
            <w:tcW w:w="1559" w:type="dxa"/>
          </w:tcPr>
          <w:p w:rsidR="00C84BFA" w:rsidRPr="0033409A" w:rsidRDefault="00C84BFA" w:rsidP="0054271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4" w:type="dxa"/>
          </w:tcPr>
          <w:p w:rsidR="00C84BFA" w:rsidRPr="0033409A" w:rsidRDefault="00C84BFA" w:rsidP="0054271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643FB4" w:rsidRPr="0033409A" w:rsidRDefault="00643FB4" w:rsidP="00C84BF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84BFA" w:rsidRPr="0033409A" w:rsidRDefault="00C84BFA" w:rsidP="00C84BF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409A">
        <w:rPr>
          <w:rFonts w:ascii="Times New Roman" w:hAnsi="Times New Roman" w:cs="Times New Roman"/>
          <w:sz w:val="26"/>
          <w:szCs w:val="26"/>
        </w:rPr>
        <w:t>7. Сведения об итогах реализации проекта.</w:t>
      </w:r>
    </w:p>
    <w:p w:rsidR="00C84BFA" w:rsidRPr="0033409A" w:rsidRDefault="00C84BFA" w:rsidP="00C84B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409A">
        <w:rPr>
          <w:rFonts w:ascii="Times New Roman" w:hAnsi="Times New Roman" w:cs="Times New Roman"/>
          <w:sz w:val="26"/>
          <w:szCs w:val="26"/>
        </w:rPr>
        <w:t xml:space="preserve">7.1. Объект, включенный в проект, завершен </w:t>
      </w:r>
    </w:p>
    <w:p w:rsidR="00C84BFA" w:rsidRPr="0033409A" w:rsidRDefault="00C84BFA" w:rsidP="00C84BF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72053" w:rsidRPr="00C72053" w:rsidRDefault="00343C4E" w:rsidP="00C72053">
      <w:pPr>
        <w:pStyle w:val="ConsPlusNormal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С нарушением срока 4 апреля</w:t>
      </w:r>
      <w:r w:rsidR="00A6383F">
        <w:rPr>
          <w:rFonts w:ascii="Times New Roman" w:hAnsi="Times New Roman" w:cs="Times New Roman"/>
          <w:sz w:val="26"/>
          <w:szCs w:val="26"/>
          <w:u w:val="single"/>
        </w:rPr>
        <w:t xml:space="preserve"> 2022 года</w:t>
      </w:r>
    </w:p>
    <w:p w:rsidR="00C84BFA" w:rsidRPr="0033409A" w:rsidRDefault="00C84BFA" w:rsidP="00C7205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33409A">
        <w:rPr>
          <w:rFonts w:ascii="Times New Roman" w:hAnsi="Times New Roman" w:cs="Times New Roman"/>
          <w:sz w:val="26"/>
          <w:szCs w:val="26"/>
        </w:rPr>
        <w:t>(своевременно, с нарушением сроков)</w:t>
      </w:r>
    </w:p>
    <w:p w:rsidR="00C84BFA" w:rsidRPr="0033409A" w:rsidRDefault="00C84BFA" w:rsidP="00C84BF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84BFA" w:rsidRPr="0033409A" w:rsidRDefault="00C84BFA" w:rsidP="00C84BF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409A">
        <w:rPr>
          <w:rFonts w:ascii="Times New Roman" w:hAnsi="Times New Roman" w:cs="Times New Roman"/>
          <w:sz w:val="26"/>
          <w:szCs w:val="26"/>
        </w:rPr>
        <w:t>7.2. Если проект выполнен с нарушением сроков, то по какой причине:</w:t>
      </w:r>
    </w:p>
    <w:p w:rsidR="00C84BFA" w:rsidRPr="00343C4E" w:rsidRDefault="00343C4E" w:rsidP="00C84BFA">
      <w:pPr>
        <w:pStyle w:val="ConsPlusNormal"/>
        <w:spacing w:before="22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Срок реализации проекта изменен по согласованию в связи с неблагоприятными погодными условиями</w:t>
      </w:r>
    </w:p>
    <w:p w:rsidR="00C84BFA" w:rsidRPr="0033409A" w:rsidRDefault="00C84BFA" w:rsidP="00C84BF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84BFA" w:rsidRPr="0033409A" w:rsidRDefault="00C84BFA" w:rsidP="00C84BF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409A">
        <w:rPr>
          <w:rFonts w:ascii="Times New Roman" w:hAnsi="Times New Roman" w:cs="Times New Roman"/>
          <w:sz w:val="26"/>
          <w:szCs w:val="26"/>
        </w:rPr>
        <w:t xml:space="preserve">8. Дата начала реализации проекта (дата заключения соглашения о выделении субсидии на реализацию инициативных проектов) </w:t>
      </w:r>
      <w:r w:rsidR="00643FB4">
        <w:rPr>
          <w:rFonts w:ascii="Times New Roman" w:hAnsi="Times New Roman" w:cs="Times New Roman"/>
          <w:sz w:val="26"/>
          <w:szCs w:val="26"/>
        </w:rPr>
        <w:t>– 25 февраля 2022</w:t>
      </w:r>
      <w:r w:rsidRPr="0033409A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C84BFA" w:rsidRPr="0033409A" w:rsidRDefault="00C84BFA" w:rsidP="00C84B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409A">
        <w:rPr>
          <w:rFonts w:ascii="Times New Roman" w:hAnsi="Times New Roman" w:cs="Times New Roman"/>
          <w:sz w:val="26"/>
          <w:szCs w:val="26"/>
        </w:rPr>
        <w:t xml:space="preserve">Дата окончания выполнения работ по реализации проекта </w:t>
      </w:r>
      <w:r w:rsidR="00A6383F">
        <w:rPr>
          <w:rFonts w:ascii="Times New Roman" w:hAnsi="Times New Roman" w:cs="Times New Roman"/>
          <w:sz w:val="26"/>
          <w:szCs w:val="26"/>
        </w:rPr>
        <w:t>– 30 марта 2022</w:t>
      </w:r>
      <w:r w:rsidRPr="0033409A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8828B9" w:rsidRDefault="008828B9"/>
    <w:sectPr w:rsidR="008828B9" w:rsidSect="00F311FA">
      <w:headerReference w:type="default" r:id="rId6"/>
      <w:pgSz w:w="11906" w:h="16838"/>
      <w:pgMar w:top="1134" w:right="851" w:bottom="851" w:left="1701" w:header="709" w:footer="709" w:gutter="0"/>
      <w:pgNumType w:start="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1A2F" w:rsidRDefault="00D01A2F" w:rsidP="00D3449F">
      <w:pPr>
        <w:spacing w:after="0" w:line="240" w:lineRule="auto"/>
      </w:pPr>
      <w:r>
        <w:separator/>
      </w:r>
    </w:p>
  </w:endnote>
  <w:endnote w:type="continuationSeparator" w:id="0">
    <w:p w:rsidR="00D01A2F" w:rsidRDefault="00D01A2F" w:rsidP="00D344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1A2F" w:rsidRDefault="00D01A2F" w:rsidP="00D3449F">
      <w:pPr>
        <w:spacing w:after="0" w:line="240" w:lineRule="auto"/>
      </w:pPr>
      <w:r>
        <w:separator/>
      </w:r>
    </w:p>
  </w:footnote>
  <w:footnote w:type="continuationSeparator" w:id="0">
    <w:p w:rsidR="00D01A2F" w:rsidRDefault="00D01A2F" w:rsidP="00D344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449F" w:rsidRDefault="00D3449F" w:rsidP="007C1C91">
    <w:pPr>
      <w:pStyle w:val="a6"/>
    </w:pPr>
  </w:p>
  <w:p w:rsidR="00D3449F" w:rsidRDefault="00D3449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BFA"/>
    <w:rsid w:val="00040582"/>
    <w:rsid w:val="00080FEF"/>
    <w:rsid w:val="002A25B7"/>
    <w:rsid w:val="00343C4E"/>
    <w:rsid w:val="003C2E78"/>
    <w:rsid w:val="004D2501"/>
    <w:rsid w:val="004E1AE8"/>
    <w:rsid w:val="005036F2"/>
    <w:rsid w:val="005C2F1F"/>
    <w:rsid w:val="005F285E"/>
    <w:rsid w:val="006340E9"/>
    <w:rsid w:val="00643FB4"/>
    <w:rsid w:val="00794F6A"/>
    <w:rsid w:val="007C1C91"/>
    <w:rsid w:val="00814E26"/>
    <w:rsid w:val="008828B9"/>
    <w:rsid w:val="008A425E"/>
    <w:rsid w:val="009669C1"/>
    <w:rsid w:val="00A6383F"/>
    <w:rsid w:val="00C659C9"/>
    <w:rsid w:val="00C72053"/>
    <w:rsid w:val="00C84BFA"/>
    <w:rsid w:val="00D01A2F"/>
    <w:rsid w:val="00D3449F"/>
    <w:rsid w:val="00D8298B"/>
    <w:rsid w:val="00DD1D9C"/>
    <w:rsid w:val="00E30687"/>
    <w:rsid w:val="00E929CF"/>
    <w:rsid w:val="00ED29B7"/>
    <w:rsid w:val="00F31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DC5FE"/>
  <w15:chartTrackingRefBased/>
  <w15:docId w15:val="{9722CEF0-53AB-42A1-938C-FD81B5DB6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3C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4B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84BF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C84B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C2E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2E78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344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3449F"/>
  </w:style>
  <w:style w:type="paragraph" w:styleId="a8">
    <w:name w:val="footer"/>
    <w:basedOn w:val="a"/>
    <w:link w:val="a9"/>
    <w:uiPriority w:val="99"/>
    <w:unhideWhenUsed/>
    <w:rsid w:val="00D344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3449F"/>
  </w:style>
  <w:style w:type="paragraph" w:styleId="aa">
    <w:name w:val="List Paragraph"/>
    <w:basedOn w:val="a"/>
    <w:uiPriority w:val="34"/>
    <w:qFormat/>
    <w:rsid w:val="00ED29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5</cp:revision>
  <cp:lastPrinted>2022-07-05T09:08:00Z</cp:lastPrinted>
  <dcterms:created xsi:type="dcterms:W3CDTF">2022-07-05T08:32:00Z</dcterms:created>
  <dcterms:modified xsi:type="dcterms:W3CDTF">2022-07-06T13:10:00Z</dcterms:modified>
</cp:coreProperties>
</file>